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BA" w:rsidRDefault="000233A6">
      <w:pPr>
        <w:pStyle w:val="Textkrper"/>
      </w:pPr>
      <w:bookmarkStart w:id="0" w:name="_GoBack"/>
      <w:bookmarkEnd w:id="0"/>
      <w:r>
        <w:t>B what? B (yo</w:t>
      </w:r>
      <w:proofErr w:type="gramStart"/>
      <w:r>
        <w:t>)U</w:t>
      </w:r>
      <w:proofErr w:type="gramEnd"/>
      <w:r>
        <w:t>!</w:t>
      </w:r>
    </w:p>
    <w:p w:rsidR="00003FBA" w:rsidRDefault="00003FBA">
      <w:pPr>
        <w:jc w:val="both"/>
        <w:rPr>
          <w:lang w:val="en-GB"/>
        </w:rPr>
      </w:pPr>
    </w:p>
    <w:p w:rsidR="00003FBA" w:rsidRDefault="000233A6">
      <w:pPr>
        <w:jc w:val="both"/>
        <w:rPr>
          <w:szCs w:val="20"/>
          <w:lang w:val="en-US"/>
        </w:rPr>
      </w:pPr>
      <w:r>
        <w:rPr>
          <w:lang w:val="en-GB"/>
        </w:rPr>
        <w:t>Imagine yourself in an amazing foreign country, meeting amazing people just like you from all over the world, gathered at this one amazing university, namely Bishop´s University in Canada.</w:t>
      </w:r>
      <w:r>
        <w:rPr>
          <w:rFonts w:eastAsia="Arial" w:cs="Arial"/>
          <w:lang w:val="en-GB"/>
        </w:rPr>
        <w:t>With a lot of clubs and organizations, athletic teams, a variety of fine arts opportunities and numerous sport options, you have multiple ways to get involved and create lifelong college memories</w:t>
      </w:r>
      <w:r>
        <w:rPr>
          <w:rFonts w:hint="eastAsia"/>
          <w:szCs w:val="20"/>
          <w:lang w:val="en-US"/>
        </w:rPr>
        <w:t>.</w:t>
      </w:r>
    </w:p>
    <w:p w:rsidR="00003FBA" w:rsidRDefault="000233A6">
      <w:pPr>
        <w:pStyle w:val="Textkrper"/>
        <w:rPr>
          <w:lang w:val="en-US"/>
        </w:rPr>
      </w:pPr>
      <w:r>
        <w:rPr>
          <w:rFonts w:eastAsia="Arial"/>
        </w:rPr>
        <w:t xml:space="preserve">Bishop´s University is rather small and more family alike where professors and students know and greet each other. </w:t>
      </w:r>
      <w:r>
        <w:rPr>
          <w:rFonts w:eastAsia="Arial" w:cs="Arial"/>
        </w:rPr>
        <w:t>In my mind, this point is of a particular importance because with its small size BU will extend your education beyond the classroom with activities designed to help you grow emotionally, socially and spiritually all while enhancing your academic and leadership skills.</w:t>
      </w:r>
    </w:p>
    <w:p w:rsidR="00003FBA" w:rsidRDefault="000233A6">
      <w:pPr>
        <w:jc w:val="both"/>
        <w:rPr>
          <w:rFonts w:eastAsia="Arial Unicode MS"/>
          <w:szCs w:val="16"/>
          <w:lang w:val="en-US"/>
        </w:rPr>
      </w:pPr>
      <w:r>
        <w:rPr>
          <w:szCs w:val="16"/>
          <w:lang w:val="en-US"/>
        </w:rPr>
        <w:t xml:space="preserve">Bishop’s University is located in the small town Lennoxville, which is part of the Eastern </w:t>
      </w:r>
    </w:p>
    <w:p w:rsidR="00003FBA" w:rsidRDefault="000233A6">
      <w:pPr>
        <w:jc w:val="both"/>
        <w:rPr>
          <w:szCs w:val="16"/>
          <w:lang w:val="en-US"/>
        </w:rPr>
      </w:pPr>
      <w:r>
        <w:rPr>
          <w:szCs w:val="16"/>
          <w:lang w:val="en-US"/>
        </w:rPr>
        <w:t xml:space="preserve">Township region. As far as I have experienced it, Lennoxville’s inhabitants are pretty much </w:t>
      </w:r>
    </w:p>
    <w:p w:rsidR="00003FBA" w:rsidRDefault="000233A6">
      <w:pPr>
        <w:jc w:val="both"/>
        <w:rPr>
          <w:szCs w:val="16"/>
          <w:lang w:val="en-US"/>
        </w:rPr>
      </w:pPr>
      <w:proofErr w:type="gramStart"/>
      <w:r>
        <w:rPr>
          <w:szCs w:val="16"/>
          <w:lang w:val="en-US"/>
        </w:rPr>
        <w:t>students</w:t>
      </w:r>
      <w:proofErr w:type="gramEnd"/>
      <w:r>
        <w:rPr>
          <w:szCs w:val="16"/>
          <w:lang w:val="en-US"/>
        </w:rPr>
        <w:t xml:space="preserve"> only. It is part of a bilingual community so you will not have to bother about French </w:t>
      </w:r>
    </w:p>
    <w:p w:rsidR="00003FBA" w:rsidRDefault="000233A6">
      <w:pPr>
        <w:jc w:val="both"/>
        <w:rPr>
          <w:szCs w:val="20"/>
          <w:lang w:val="en-US"/>
        </w:rPr>
      </w:pPr>
      <w:proofErr w:type="gramStart"/>
      <w:r>
        <w:rPr>
          <w:szCs w:val="16"/>
          <w:lang w:val="en-US"/>
        </w:rPr>
        <w:t>too</w:t>
      </w:r>
      <w:proofErr w:type="gramEnd"/>
      <w:r>
        <w:rPr>
          <w:szCs w:val="16"/>
          <w:lang w:val="en-US"/>
        </w:rPr>
        <w:t xml:space="preserve"> much. Although Lennoxville is a very small town, you can find everything you need. From the bus station one can easily get to Sherbrooke, which is the next larger city. In case you want to go to Montreal there are buses on a daily basis.</w:t>
      </w:r>
    </w:p>
    <w:p w:rsidR="00003FBA" w:rsidRDefault="00003FBA">
      <w:pPr>
        <w:jc w:val="both"/>
        <w:rPr>
          <w:szCs w:val="20"/>
          <w:lang w:val="en-US"/>
        </w:rPr>
      </w:pPr>
    </w:p>
    <w:p w:rsidR="00003FBA" w:rsidRDefault="000233A6">
      <w:pPr>
        <w:jc w:val="both"/>
        <w:rPr>
          <w:szCs w:val="16"/>
          <w:lang w:val="en-US"/>
        </w:rPr>
      </w:pPr>
      <w:r>
        <w:rPr>
          <w:szCs w:val="16"/>
          <w:lang w:val="en-US"/>
        </w:rPr>
        <w:t>What sets Bishop’s apart from other Canadian universities</w:t>
      </w:r>
      <w:r>
        <w:rPr>
          <w:rFonts w:eastAsia="Arial Unicode MS"/>
          <w:szCs w:val="16"/>
          <w:lang w:val="en-US"/>
        </w:rPr>
        <w:t xml:space="preserve"> </w:t>
      </w:r>
      <w:r>
        <w:rPr>
          <w:szCs w:val="16"/>
          <w:lang w:val="en-US"/>
        </w:rPr>
        <w:t xml:space="preserve">is especially its amazing school </w:t>
      </w:r>
    </w:p>
    <w:p w:rsidR="00003FBA" w:rsidRDefault="000233A6">
      <w:pPr>
        <w:jc w:val="both"/>
        <w:rPr>
          <w:szCs w:val="16"/>
          <w:lang w:val="en-US"/>
        </w:rPr>
      </w:pPr>
      <w:proofErr w:type="gramStart"/>
      <w:r>
        <w:rPr>
          <w:szCs w:val="16"/>
          <w:lang w:val="en-US"/>
        </w:rPr>
        <w:t>spirit</w:t>
      </w:r>
      <w:proofErr w:type="gramEnd"/>
      <w:r>
        <w:rPr>
          <w:szCs w:val="16"/>
          <w:lang w:val="en-US"/>
        </w:rPr>
        <w:t>, the purple pride. Students identify with their university; they dress in purple to attend the games of BU’s sport teams (especially football</w:t>
      </w:r>
      <w:r w:rsidR="002F3D6B">
        <w:rPr>
          <w:szCs w:val="16"/>
          <w:lang w:val="en-US"/>
        </w:rPr>
        <w:t>,</w:t>
      </w:r>
      <w:r>
        <w:rPr>
          <w:szCs w:val="16"/>
          <w:lang w:val="en-US"/>
        </w:rPr>
        <w:t xml:space="preserve"> basketball</w:t>
      </w:r>
      <w:r w:rsidR="002F3D6B">
        <w:rPr>
          <w:szCs w:val="16"/>
          <w:lang w:val="en-US"/>
        </w:rPr>
        <w:t xml:space="preserve"> and rugby</w:t>
      </w:r>
      <w:r>
        <w:rPr>
          <w:szCs w:val="16"/>
          <w:lang w:val="en-US"/>
        </w:rPr>
        <w:t>) and they are simply a part of an active student community.</w:t>
      </w:r>
    </w:p>
    <w:p w:rsidR="00003FBA" w:rsidRDefault="00003FBA">
      <w:pPr>
        <w:jc w:val="both"/>
        <w:rPr>
          <w:lang w:val="en-US"/>
        </w:rPr>
      </w:pPr>
    </w:p>
    <w:p w:rsidR="00003FBA" w:rsidRDefault="000233A6">
      <w:pPr>
        <w:jc w:val="both"/>
        <w:rPr>
          <w:lang w:val="en-US"/>
        </w:rPr>
      </w:pPr>
      <w:r>
        <w:rPr>
          <w:lang w:val="en-US"/>
        </w:rPr>
        <w:t xml:space="preserve">Before you can finally leave Germany there are a few things to organize. In order to study in Canada for two semesters, you will need to apply for the CAQ (VISA) first and once you got the permission you can apply for the study permit. No worries though: Application for both documents can be done online. </w:t>
      </w:r>
    </w:p>
    <w:p w:rsidR="00003FBA" w:rsidRDefault="00003FBA">
      <w:pPr>
        <w:jc w:val="both"/>
        <w:rPr>
          <w:lang w:val="en-US"/>
        </w:rPr>
      </w:pPr>
    </w:p>
    <w:p w:rsidR="00003FBA" w:rsidRDefault="00003FBA">
      <w:pPr>
        <w:jc w:val="both"/>
        <w:rPr>
          <w:szCs w:val="16"/>
          <w:lang w:val="en-US"/>
        </w:rPr>
      </w:pPr>
    </w:p>
    <w:p w:rsidR="00003FBA" w:rsidRDefault="000233A6">
      <w:pPr>
        <w:jc w:val="both"/>
        <w:rPr>
          <w:rStyle w:val="textexposedshow"/>
          <w:lang w:val="en-US"/>
        </w:rPr>
      </w:pPr>
      <w:r>
        <w:rPr>
          <w:lang w:val="en-US"/>
        </w:rPr>
        <w:t>If you get the chance to study at BU for two semesters, take it!</w:t>
      </w:r>
      <w:r>
        <w:rPr>
          <w:lang w:val="en-US"/>
        </w:rPr>
        <w:br/>
        <w:t>M</w:t>
      </w:r>
      <w:r>
        <w:rPr>
          <w:rStyle w:val="textexposedshow"/>
          <w:lang w:val="en-US"/>
        </w:rPr>
        <w:t>y head is full of good memories, lifetime memories. Hanging out every day, everywhere and at any time, chilling all day long in Dewies, laughing real hard, party like crazy on Thursday and Saturday nights, freezing bad during record-breakin</w:t>
      </w:r>
      <w:r w:rsidR="002F3D6B">
        <w:rPr>
          <w:rStyle w:val="textexposedshow"/>
          <w:lang w:val="en-US"/>
        </w:rPr>
        <w:t xml:space="preserve">g low temperatures, and so </w:t>
      </w:r>
      <w:proofErr w:type="spellStart"/>
      <w:r w:rsidR="002F3D6B">
        <w:rPr>
          <w:rStyle w:val="textexposedshow"/>
          <w:lang w:val="en-US"/>
        </w:rPr>
        <w:t>muchmore</w:t>
      </w:r>
      <w:proofErr w:type="spellEnd"/>
      <w:r w:rsidR="002F3D6B">
        <w:rPr>
          <w:rStyle w:val="textexposedshow"/>
          <w:lang w:val="en-US"/>
        </w:rPr>
        <w:t>.</w:t>
      </w:r>
      <w:r>
        <w:rPr>
          <w:lang w:val="en-US"/>
        </w:rPr>
        <w:br/>
      </w:r>
      <w:r>
        <w:rPr>
          <w:rStyle w:val="textexposedshow"/>
          <w:lang w:val="en-US"/>
        </w:rPr>
        <w:t>I really appreciate the fact that I did something very few students get to do, and treasure that experience and the new qualities I possess because of it. It was definitely the best year in my entire life and I do not regret a single minute spending there.</w:t>
      </w:r>
    </w:p>
    <w:p w:rsidR="00003FBA" w:rsidRDefault="00003FBA">
      <w:pPr>
        <w:jc w:val="both"/>
        <w:rPr>
          <w:rStyle w:val="textexposedshow"/>
          <w:lang w:val="en-US"/>
        </w:rPr>
      </w:pPr>
    </w:p>
    <w:p w:rsidR="00003FBA" w:rsidRDefault="00003FBA">
      <w:pPr>
        <w:rPr>
          <w:rStyle w:val="textexposedshow"/>
          <w:lang w:val="en-US"/>
        </w:rPr>
      </w:pPr>
    </w:p>
    <w:p w:rsidR="00003FBA" w:rsidRDefault="00003FBA">
      <w:pPr>
        <w:rPr>
          <w:rStyle w:val="textexposedshow"/>
          <w:lang w:val="en-US"/>
        </w:rPr>
      </w:pPr>
    </w:p>
    <w:p w:rsidR="00003FBA" w:rsidRDefault="00003FBA">
      <w:pPr>
        <w:rPr>
          <w:rStyle w:val="textexposedshow"/>
          <w:lang w:val="en-US"/>
        </w:rPr>
      </w:pPr>
    </w:p>
    <w:p w:rsidR="00003FBA" w:rsidRDefault="000233A6">
      <w:pPr>
        <w:rPr>
          <w:rStyle w:val="textexposedshow"/>
          <w:lang w:val="en-US"/>
        </w:rPr>
      </w:pPr>
      <w:r>
        <w:rPr>
          <w:rStyle w:val="textexposedshow"/>
          <w:lang w:val="en-US"/>
        </w:rPr>
        <w:t>If you have any further question I would be glad to answer them at any time.</w:t>
      </w:r>
      <w:r>
        <w:rPr>
          <w:lang w:val="en-US"/>
        </w:rPr>
        <w:br/>
      </w:r>
    </w:p>
    <w:p w:rsidR="00003FBA" w:rsidRDefault="000233A6">
      <w:pPr>
        <w:rPr>
          <w:rStyle w:val="textexposedshow"/>
          <w:lang w:val="en-US"/>
        </w:rPr>
      </w:pPr>
      <w:r>
        <w:rPr>
          <w:rStyle w:val="textexposedshow"/>
          <w:lang w:val="en-US"/>
        </w:rPr>
        <w:t>RAISE A TOAST!!!</w:t>
      </w:r>
    </w:p>
    <w:p w:rsidR="00003FBA" w:rsidRDefault="00003FBA">
      <w:pPr>
        <w:rPr>
          <w:rStyle w:val="textexposedshow"/>
          <w:lang w:val="en-US"/>
        </w:rPr>
      </w:pPr>
    </w:p>
    <w:p w:rsidR="00003FBA" w:rsidRDefault="00003FBA">
      <w:pPr>
        <w:rPr>
          <w:rStyle w:val="textexposedshow"/>
          <w:lang w:val="en-US"/>
        </w:rPr>
      </w:pPr>
    </w:p>
    <w:p w:rsidR="00003FBA" w:rsidRDefault="00003FBA">
      <w:pPr>
        <w:rPr>
          <w:rStyle w:val="textexposedshow"/>
          <w:lang w:val="en-US"/>
        </w:rPr>
      </w:pPr>
    </w:p>
    <w:p w:rsidR="00003FBA" w:rsidRDefault="000233A6">
      <w:pPr>
        <w:rPr>
          <w:rStyle w:val="textexposedshow"/>
        </w:rPr>
      </w:pPr>
      <w:r>
        <w:rPr>
          <w:rStyle w:val="textexposedshow"/>
        </w:rPr>
        <w:t>Maren van der Heyden 1234953@uni-wuppertal.de</w:t>
      </w:r>
    </w:p>
    <w:p w:rsidR="000233A6" w:rsidRDefault="000233A6">
      <w:r>
        <w:rPr>
          <w:rStyle w:val="textexposedshow"/>
        </w:rPr>
        <w:t xml:space="preserve">Arthur </w:t>
      </w:r>
      <w:proofErr w:type="spellStart"/>
      <w:r>
        <w:rPr>
          <w:rStyle w:val="textexposedshow"/>
        </w:rPr>
        <w:t>Olesch</w:t>
      </w:r>
      <w:proofErr w:type="spellEnd"/>
      <w:r w:rsidR="002F3D6B">
        <w:rPr>
          <w:rStyle w:val="textexposedshow"/>
        </w:rPr>
        <w:t xml:space="preserve"> 1234292@uni-wuppertal.de</w:t>
      </w:r>
    </w:p>
    <w:sectPr w:rsidR="00023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6B"/>
    <w:rsid w:val="00003FBA"/>
    <w:rsid w:val="000233A6"/>
    <w:rsid w:val="002F3D6B"/>
    <w:rsid w:val="003222CC"/>
    <w:rsid w:val="00576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75630-B82B-48CC-9861-01B2885D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lang w:val="en-GB"/>
    </w:rPr>
  </w:style>
  <w:style w:type="character" w:customStyle="1" w:styleId="usercontent">
    <w:name w:val="usercontent"/>
    <w:basedOn w:val="Absatz-Standardschriftart"/>
  </w:style>
  <w:style w:type="character" w:customStyle="1" w:styleId="textexposedshow">
    <w:name w:val="text_exposed_show"/>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 what</vt:lpstr>
    </vt:vector>
  </TitlesOfParts>
  <Company>Hewlett-Packard</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what</dc:title>
  <dc:creator>Maren</dc:creator>
  <cp:lastModifiedBy>Sek. Literaturwissen</cp:lastModifiedBy>
  <cp:revision>2</cp:revision>
  <dcterms:created xsi:type="dcterms:W3CDTF">2014-09-26T11:33:00Z</dcterms:created>
  <dcterms:modified xsi:type="dcterms:W3CDTF">2014-09-26T11:33:00Z</dcterms:modified>
</cp:coreProperties>
</file>